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14CB4" w14:textId="77777777" w:rsidR="0018307A" w:rsidRPr="0091700B" w:rsidRDefault="0018307A" w:rsidP="0018307A">
      <w:pPr>
        <w:tabs>
          <w:tab w:val="left" w:pos="11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</w:t>
      </w: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object w:dxaOrig="991" w:dyaOrig="1260" w14:anchorId="4B0A7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7.75pt" o:ole="">
            <v:imagedata r:id="rId4" o:title=""/>
          </v:shape>
          <o:OLEObject Type="Embed" ProgID="Word.Picture.8" ShapeID="_x0000_i1025" DrawAspect="Content" ObjectID="_1748851286" r:id="rId5"/>
        </w:object>
      </w:r>
    </w:p>
    <w:p w14:paraId="26087F91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29FFD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78907D3B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OSJEČKO-BARANJSKA ŽUPANIJA</w:t>
      </w:r>
    </w:p>
    <w:p w14:paraId="5A2135D8" w14:textId="77777777" w:rsidR="0018307A" w:rsidRPr="0091700B" w:rsidRDefault="0018307A" w:rsidP="001830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GORJANI</w:t>
      </w:r>
    </w:p>
    <w:p w14:paraId="6D282057" w14:textId="0054A343" w:rsidR="007E5947" w:rsidRPr="0091700B" w:rsidRDefault="00E35935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</w:p>
    <w:p w14:paraId="4A07E228" w14:textId="24572EE0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3FAE0CAF" w14:textId="797B129D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</w:t>
      </w:r>
      <w:r w:rsidR="0091700B"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320-01/22-01/07</w:t>
      </w:r>
    </w:p>
    <w:p w14:paraId="08451B6A" w14:textId="61D67CD2" w:rsidR="001D1034" w:rsidRPr="0091700B" w:rsidRDefault="001D1034" w:rsidP="001D10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</w:t>
      </w:r>
      <w:r w:rsidR="0091700B" w:rsidRPr="009170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2158-21-03-23-50</w:t>
      </w:r>
    </w:p>
    <w:p w14:paraId="20160C02" w14:textId="1101017D" w:rsidR="001D1034" w:rsidRPr="0091700B" w:rsidRDefault="001D1034" w:rsidP="00EC550E">
      <w:pPr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 xml:space="preserve">U Gorjanima, </w:t>
      </w:r>
      <w:r w:rsidR="0091700B" w:rsidRPr="0091700B">
        <w:rPr>
          <w:rFonts w:ascii="Times New Roman" w:hAnsi="Times New Roman" w:cs="Times New Roman"/>
          <w:sz w:val="24"/>
          <w:szCs w:val="24"/>
        </w:rPr>
        <w:t xml:space="preserve">13. lipnja </w:t>
      </w:r>
      <w:r w:rsidRPr="0091700B">
        <w:rPr>
          <w:rFonts w:ascii="Times New Roman" w:hAnsi="Times New Roman" w:cs="Times New Roman"/>
          <w:sz w:val="24"/>
          <w:szCs w:val="24"/>
        </w:rPr>
        <w:t>2023. godine</w:t>
      </w:r>
    </w:p>
    <w:p w14:paraId="419519B8" w14:textId="3F72EEB9" w:rsidR="007F149C" w:rsidRPr="0091700B" w:rsidRDefault="00547F6D" w:rsidP="00183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Na temelju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članka 29. stavka 10. Zakona o poljoprivrednom zemljištu („Narodne novine“ broj 20/18, 115/18, 98/19 i 57/22), 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i članka 30. Statuta Općine Gorjani („Službeni glasnik Općine Gorjani“ broj </w:t>
      </w:r>
      <w:r w:rsidR="001D1034" w:rsidRPr="0091700B">
        <w:rPr>
          <w:rFonts w:ascii="Times New Roman" w:hAnsi="Times New Roman" w:cs="Times New Roman"/>
          <w:sz w:val="24"/>
          <w:szCs w:val="24"/>
        </w:rPr>
        <w:t>6/21, 1/22 i 2/22</w:t>
      </w:r>
      <w:r w:rsidR="007E5947" w:rsidRPr="0091700B">
        <w:rPr>
          <w:rFonts w:ascii="Times New Roman" w:hAnsi="Times New Roman" w:cs="Times New Roman"/>
          <w:sz w:val="24"/>
          <w:szCs w:val="24"/>
        </w:rPr>
        <w:t>), uz Prethodnu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suglasnosti Ministarstva poljoprivrede na Prijedlog Programa raspolaganja poljoprivrednim zemljištem u vlasništvu Republike Hrvatske </w:t>
      </w:r>
      <w:r w:rsidR="0018307A" w:rsidRPr="0091700B">
        <w:rPr>
          <w:rFonts w:ascii="Times New Roman" w:hAnsi="Times New Roman" w:cs="Times New Roman"/>
          <w:sz w:val="24"/>
          <w:szCs w:val="24"/>
        </w:rPr>
        <w:t>za Općinu Gorjani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, </w:t>
      </w:r>
      <w:r w:rsidR="0018307A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KLASA: 003-01/22-01/3, </w:t>
      </w:r>
      <w:r w:rsidR="007E5947" w:rsidRPr="0091700B">
        <w:rPr>
          <w:rFonts w:ascii="Times New Roman" w:hAnsi="Times New Roman" w:cs="Times New Roman"/>
          <w:sz w:val="24"/>
          <w:szCs w:val="24"/>
        </w:rPr>
        <w:t>URBROJ: 525-06/178-23-7 od 18.</w:t>
      </w:r>
      <w:r w:rsidR="007B5DC6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7E5947" w:rsidRPr="0091700B">
        <w:rPr>
          <w:rFonts w:ascii="Times New Roman" w:hAnsi="Times New Roman" w:cs="Times New Roman"/>
          <w:sz w:val="24"/>
          <w:szCs w:val="24"/>
        </w:rPr>
        <w:t xml:space="preserve">svibnja 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2023. godine, Općinsko vijeće Općine Gorjani na </w:t>
      </w:r>
      <w:r w:rsidR="0091700B">
        <w:rPr>
          <w:rFonts w:ascii="Times New Roman" w:hAnsi="Times New Roman" w:cs="Times New Roman"/>
          <w:sz w:val="24"/>
          <w:szCs w:val="24"/>
        </w:rPr>
        <w:t>12.</w:t>
      </w:r>
      <w:r w:rsidR="00872144" w:rsidRPr="0091700B">
        <w:rPr>
          <w:rFonts w:ascii="Times New Roman" w:hAnsi="Times New Roman" w:cs="Times New Roman"/>
          <w:sz w:val="24"/>
          <w:szCs w:val="24"/>
        </w:rPr>
        <w:t xml:space="preserve"> sjednici </w:t>
      </w:r>
      <w:r w:rsidR="007F149C" w:rsidRPr="0091700B">
        <w:rPr>
          <w:rFonts w:ascii="Times New Roman" w:hAnsi="Times New Roman" w:cs="Times New Roman"/>
          <w:sz w:val="24"/>
          <w:szCs w:val="24"/>
        </w:rPr>
        <w:t xml:space="preserve">održanoj </w:t>
      </w:r>
      <w:r w:rsidR="0091700B">
        <w:rPr>
          <w:rFonts w:ascii="Times New Roman" w:hAnsi="Times New Roman" w:cs="Times New Roman"/>
          <w:sz w:val="24"/>
          <w:szCs w:val="24"/>
        </w:rPr>
        <w:t xml:space="preserve">13. lipnja </w:t>
      </w:r>
      <w:r w:rsidR="007F149C" w:rsidRPr="0091700B">
        <w:rPr>
          <w:rFonts w:ascii="Times New Roman" w:hAnsi="Times New Roman" w:cs="Times New Roman"/>
          <w:sz w:val="24"/>
          <w:szCs w:val="24"/>
        </w:rPr>
        <w:t>2023. godine, donijelo je</w:t>
      </w:r>
    </w:p>
    <w:p w14:paraId="615BA4D5" w14:textId="1AA87CD3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11D35242" w14:textId="77777777" w:rsidR="00E35935" w:rsidRPr="0091700B" w:rsidRDefault="00E35935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D0D5AF" w14:textId="6557DC35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>o donošenju Programa raspolaganja poljoprivrednim zemljištem</w:t>
      </w:r>
    </w:p>
    <w:p w14:paraId="253210FF" w14:textId="7390ED03" w:rsidR="000B7148" w:rsidRPr="0091700B" w:rsidRDefault="007F149C" w:rsidP="007F149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00B">
        <w:rPr>
          <w:rFonts w:ascii="Times New Roman" w:hAnsi="Times New Roman" w:cs="Times New Roman"/>
          <w:b/>
          <w:sz w:val="24"/>
          <w:szCs w:val="24"/>
        </w:rPr>
        <w:t>u vlasništvu Republike Hrvatske za Općinu Gorjani</w:t>
      </w:r>
    </w:p>
    <w:p w14:paraId="19E183D4" w14:textId="7B8B19AE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26514DC" w14:textId="12CB6DA8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1.</w:t>
      </w:r>
    </w:p>
    <w:p w14:paraId="213A8F2A" w14:textId="5E92FC86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A2D912F" w14:textId="73B14B39" w:rsidR="00E35935" w:rsidRPr="0091700B" w:rsidRDefault="007F149C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  <w:t>Donosi se Program raspolaganju poljoprivrednim zemljištem u vlasništvu Republik</w:t>
      </w:r>
      <w:r w:rsidR="00E35935" w:rsidRPr="0091700B">
        <w:rPr>
          <w:rFonts w:ascii="Times New Roman" w:hAnsi="Times New Roman" w:cs="Times New Roman"/>
          <w:sz w:val="24"/>
          <w:szCs w:val="24"/>
        </w:rPr>
        <w:t>e Hrvatske za Općinu Gorjani.</w:t>
      </w:r>
    </w:p>
    <w:p w14:paraId="739FC4E3" w14:textId="77777777" w:rsidR="00E35935" w:rsidRPr="0091700B" w:rsidRDefault="00E35935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EE7858" w14:textId="0F9BD9AB" w:rsidR="007F149C" w:rsidRPr="0091700B" w:rsidRDefault="00E35935" w:rsidP="00E3593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Program raspolaganju poljoprivrednim zemljištem i Tablica</w:t>
      </w:r>
      <w:r w:rsidR="001D1034" w:rsidRPr="0091700B">
        <w:rPr>
          <w:rFonts w:ascii="Times New Roman" w:hAnsi="Times New Roman" w:cs="Times New Roman"/>
          <w:sz w:val="24"/>
          <w:szCs w:val="24"/>
        </w:rPr>
        <w:t xml:space="preserve"> </w:t>
      </w:r>
      <w:r w:rsidR="007F149C" w:rsidRPr="0091700B">
        <w:rPr>
          <w:rFonts w:ascii="Times New Roman" w:hAnsi="Times New Roman" w:cs="Times New Roman"/>
          <w:sz w:val="24"/>
          <w:szCs w:val="24"/>
        </w:rPr>
        <w:t>Prikaz raspolaganja po katastarskim česticama i oblicima raspolag</w:t>
      </w:r>
      <w:r w:rsidRPr="0091700B">
        <w:rPr>
          <w:rFonts w:ascii="Times New Roman" w:hAnsi="Times New Roman" w:cs="Times New Roman"/>
          <w:sz w:val="24"/>
          <w:szCs w:val="24"/>
        </w:rPr>
        <w:t>anja, sastavni dio su ove O</w:t>
      </w:r>
      <w:r w:rsidR="007F149C" w:rsidRPr="0091700B">
        <w:rPr>
          <w:rFonts w:ascii="Times New Roman" w:hAnsi="Times New Roman" w:cs="Times New Roman"/>
          <w:sz w:val="24"/>
          <w:szCs w:val="24"/>
        </w:rPr>
        <w:t>dluke.</w:t>
      </w:r>
    </w:p>
    <w:p w14:paraId="6ED2FBA7" w14:textId="2F0D29E2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70C9274" w14:textId="61894BC7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2.</w:t>
      </w:r>
    </w:p>
    <w:p w14:paraId="2BF8574A" w14:textId="13979F2D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AC22BE8" w14:textId="2E176AFC" w:rsidR="007F149C" w:rsidRPr="0091700B" w:rsidRDefault="007F149C" w:rsidP="00EC550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  <w:t>Program raspolaganj</w:t>
      </w:r>
      <w:r w:rsidR="0060572B" w:rsidRPr="0091700B">
        <w:rPr>
          <w:rFonts w:ascii="Times New Roman" w:hAnsi="Times New Roman" w:cs="Times New Roman"/>
          <w:sz w:val="24"/>
          <w:szCs w:val="24"/>
        </w:rPr>
        <w:t>a</w:t>
      </w:r>
      <w:r w:rsidRPr="0091700B">
        <w:rPr>
          <w:rFonts w:ascii="Times New Roman" w:hAnsi="Times New Roman" w:cs="Times New Roman"/>
          <w:sz w:val="24"/>
          <w:szCs w:val="24"/>
        </w:rPr>
        <w:t xml:space="preserve"> poljoprivrednim zemljištem u vlasništvu Republike Hrvatske za Općinu Gorjani objaviti će se mrežnoj stranici Općine Gorjani </w:t>
      </w:r>
      <w:hyperlink r:id="rId6" w:history="1">
        <w:r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www.gorj</w:t>
        </w:r>
        <w:r w:rsidR="00F52AED"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a</w:t>
        </w:r>
        <w:r w:rsidRPr="0091700B">
          <w:rPr>
            <w:rStyle w:val="Hiperveza"/>
            <w:rFonts w:ascii="Times New Roman" w:hAnsi="Times New Roman" w:cs="Times New Roman"/>
            <w:sz w:val="24"/>
            <w:szCs w:val="24"/>
          </w:rPr>
          <w:t>ni.hr</w:t>
        </w:r>
      </w:hyperlink>
      <w:r w:rsidRPr="0091700B">
        <w:rPr>
          <w:rFonts w:ascii="Times New Roman" w:hAnsi="Times New Roman" w:cs="Times New Roman"/>
          <w:sz w:val="24"/>
          <w:szCs w:val="24"/>
        </w:rPr>
        <w:t>.</w:t>
      </w:r>
    </w:p>
    <w:p w14:paraId="5AC73BA2" w14:textId="372FC2EB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5572B6" w14:textId="29F151E3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>Članak 3.</w:t>
      </w:r>
    </w:p>
    <w:p w14:paraId="46ABF1C2" w14:textId="4D66751E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EA7F156" w14:textId="42F241EE" w:rsidR="007F149C" w:rsidRPr="0091700B" w:rsidRDefault="007F149C" w:rsidP="00E3593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ab/>
        <w:t>Odluka stupa na snagu osmog dana od dana objave u „Službenom glasniku Općine Gorjani“.</w:t>
      </w:r>
    </w:p>
    <w:p w14:paraId="1C82FD5E" w14:textId="683EADC0" w:rsidR="007F149C" w:rsidRPr="0091700B" w:rsidRDefault="007F149C" w:rsidP="007F14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5B32AF4" w14:textId="6FBA93BE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Pr="0091700B">
        <w:rPr>
          <w:rFonts w:ascii="Times New Roman" w:hAnsi="Times New Roman" w:cs="Times New Roman"/>
          <w:sz w:val="24"/>
          <w:szCs w:val="24"/>
        </w:rPr>
        <w:t>PREDSJEDNIK:</w:t>
      </w:r>
    </w:p>
    <w:p w14:paraId="63C2CB8B" w14:textId="57B0049B" w:rsidR="007F149C" w:rsidRPr="0091700B" w:rsidRDefault="007F149C" w:rsidP="007F14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170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Zvonko Majstorović</w:t>
      </w:r>
    </w:p>
    <w:sectPr w:rsidR="007F149C" w:rsidRPr="00917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F6D"/>
    <w:rsid w:val="00033AA0"/>
    <w:rsid w:val="000B7148"/>
    <w:rsid w:val="0018307A"/>
    <w:rsid w:val="001D1034"/>
    <w:rsid w:val="00307ADA"/>
    <w:rsid w:val="00480567"/>
    <w:rsid w:val="00547F6D"/>
    <w:rsid w:val="0060572B"/>
    <w:rsid w:val="007B5DC6"/>
    <w:rsid w:val="007E5947"/>
    <w:rsid w:val="007F149C"/>
    <w:rsid w:val="00872144"/>
    <w:rsid w:val="0091700B"/>
    <w:rsid w:val="00CB0C0E"/>
    <w:rsid w:val="00E35935"/>
    <w:rsid w:val="00EC550E"/>
    <w:rsid w:val="00EF28D8"/>
    <w:rsid w:val="00F5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6B91"/>
  <w15:chartTrackingRefBased/>
  <w15:docId w15:val="{6FD98AAD-ECE1-4D37-8F62-3C8B2AC6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F149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7F149C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7F1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827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6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9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7341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62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618209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0537255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0850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2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0307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6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846310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0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183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358712">
                      <w:marLeft w:val="4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0761">
                          <w:marLeft w:val="0"/>
                          <w:marRight w:val="14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rjni.h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5</cp:revision>
  <cp:lastPrinted>2023-06-06T07:53:00Z</cp:lastPrinted>
  <dcterms:created xsi:type="dcterms:W3CDTF">2023-06-05T07:43:00Z</dcterms:created>
  <dcterms:modified xsi:type="dcterms:W3CDTF">2023-06-21T09:15:00Z</dcterms:modified>
</cp:coreProperties>
</file>